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F21DF4" w:rsidP="00DE2012">
      <w:pPr>
        <w:jc w:val="center"/>
        <w:rPr>
          <w:lang w:val="en-IN"/>
        </w:rPr>
      </w:pPr>
      <w:r>
        <w:rPr>
          <w:lang w:val="en-IN"/>
        </w:rPr>
        <w:t>FOREST FIRE DETECTION</w:t>
      </w:r>
    </w:p>
    <w:p w:rsidR="00F21DF4" w:rsidRDefault="00F21DF4" w:rsidP="00DE2012">
      <w:pPr>
        <w:jc w:val="center"/>
        <w:rPr>
          <w:lang w:val="en-IN"/>
        </w:rPr>
      </w:pPr>
    </w:p>
    <w:p w:rsidR="00DE2012" w:rsidRPr="00DE2012" w:rsidRDefault="00F21DF4" w:rsidP="00F21DF4">
      <w:pPr>
        <w:jc w:val="both"/>
        <w:rPr>
          <w:lang w:val="en-IN"/>
        </w:rPr>
      </w:pP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Everyone cognize that, the forest is praise as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one of the most significant and compulsory expedient and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Forest fire injunction a permanent danger to bionomical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systems and environmental aspects. The forest fire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detection had become very important issue in the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presuppression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process which gives rise to the drastic need 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operceive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forest fires with greatest speed. The expert usage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>of wireless sensor network as a potentially explanation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objective of forest fire has been emphatic in this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literary. The proposed system depends on various sensors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attached to it and the data from wireless transmission, to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fulfil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 solution process. A small satellite in the system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br/>
        <w:t xml:space="preserve">dispatches these sensor data to the station on </w:t>
      </w:r>
      <w:proofErr w:type="spellStart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groundwhere</w:t>
      </w:r>
      <w:proofErr w:type="spellEnd"/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they are scrutinized. The discourse plan impend on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the data from Wireless sensor reticulation for the former</w:t>
      </w:r>
      <w:r>
        <w:rPr>
          <w:rFonts w:ascii="TimesNewRomanPS-BoldMT" w:hAnsi="TimesNewRomanPS-BoldMT"/>
          <w:b/>
          <w:bCs/>
          <w:color w:val="48484A"/>
          <w:sz w:val="20"/>
          <w:szCs w:val="20"/>
        </w:rPr>
        <w:t xml:space="preserve"> </w:t>
      </w:r>
      <w:r w:rsidRPr="00F21DF4">
        <w:rPr>
          <w:rFonts w:ascii="TimesNewRomanPS-BoldMT" w:hAnsi="TimesNewRomanPS-BoldMT"/>
          <w:b/>
          <w:bCs/>
          <w:color w:val="48484A"/>
          <w:sz w:val="20"/>
          <w:szCs w:val="20"/>
        </w:rPr>
        <w:t>discovery of Forest fire</w:t>
      </w: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Default="00DE2012" w:rsidP="00DE2012">
      <w:pPr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F21DF4" w:rsidRDefault="00F21DF4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>block diagram:</w:t>
      </w:r>
    </w:p>
    <w:p w:rsidR="00213481" w:rsidRDefault="00213481" w:rsidP="00213481">
      <w:pPr>
        <w:tabs>
          <w:tab w:val="left" w:pos="2429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Pr="00DE2012" w:rsidRDefault="00F15FAA" w:rsidP="00DE2012">
      <w:pPr>
        <w:tabs>
          <w:tab w:val="left" w:pos="2925"/>
        </w:tabs>
        <w:rPr>
          <w:lang w:val="en-IN"/>
        </w:rPr>
      </w:pPr>
      <w:r>
        <w:rPr>
          <w:noProof/>
        </w:rPr>
        <w:pict>
          <v:group id="_x0000_s1041" style="position:absolute;margin-left:-10.5pt;margin-top:25.95pt;width:446.25pt;height:306.75pt;z-index:251673600" coordorigin="1230,1680" coordsize="8925,6135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6" type="#_x0000_t202" style="position:absolute;left:4485;top:3045;width:2295;height:3615">
              <v:textbox>
                <w:txbxContent>
                  <w:p w:rsidR="00DE2012" w:rsidRDefault="00DE2012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</w:p>
                  <w:p w:rsidR="00213481" w:rsidRDefault="00213481" w:rsidP="00213481">
                    <w:pPr>
                      <w:jc w:val="center"/>
                    </w:pPr>
                    <w:r>
                      <w:t>MICRO</w:t>
                    </w:r>
                  </w:p>
                  <w:p w:rsidR="00213481" w:rsidRDefault="00213481" w:rsidP="00213481">
                    <w:pPr>
                      <w:jc w:val="center"/>
                    </w:pPr>
                    <w:r>
                      <w:t>CONTROLLER</w:t>
                    </w:r>
                  </w:p>
                </w:txbxContent>
              </v:textbox>
            </v:shape>
            <v:shape id="_x0000_s1027" type="#_x0000_t202" style="position:absolute;left:4485;top:1680;width:2295;height:750">
              <v:textbox>
                <w:txbxContent>
                  <w:p w:rsidR="00DE2012" w:rsidRDefault="00DE2012" w:rsidP="00DE2012">
                    <w:pPr>
                      <w:jc w:val="center"/>
                    </w:pPr>
                    <w:r>
                      <w:t>16*2 LCD DISPLAY</w:t>
                    </w:r>
                  </w:p>
                </w:txbxContent>
              </v:textbox>
            </v:shape>
            <v:shape id="_x0000_s1028" type="#_x0000_t202" style="position:absolute;left:1230;top:3120;width:1980;height:855">
              <v:textbox>
                <w:txbxContent>
                  <w:p w:rsidR="00DE2012" w:rsidRDefault="00DE2012" w:rsidP="00DE2012">
                    <w:pPr>
                      <w:jc w:val="center"/>
                    </w:pPr>
                    <w:r>
                      <w:t>PIR SENSOR</w:t>
                    </w:r>
                  </w:p>
                </w:txbxContent>
              </v:textbox>
            </v:shape>
            <v:shape id="_x0000_s1029" type="#_x0000_t202" style="position:absolute;left:1230;top:4545;width:1980;height:855">
              <v:textbox>
                <w:txbxContent>
                  <w:p w:rsidR="00F21DF4" w:rsidRPr="00F21DF4" w:rsidRDefault="00F21DF4" w:rsidP="00DE2012">
                    <w:pPr>
                      <w:jc w:val="center"/>
                      <w:rPr>
                        <w:sz w:val="22"/>
                      </w:rPr>
                    </w:pPr>
                    <w:r w:rsidRPr="00F21DF4">
                      <w:rPr>
                        <w:sz w:val="22"/>
                      </w:rPr>
                      <w:t>TEMPERATURE</w:t>
                    </w:r>
                  </w:p>
                  <w:p w:rsidR="00DE2012" w:rsidRPr="00F21DF4" w:rsidRDefault="00F21DF4" w:rsidP="00DE2012">
                    <w:pPr>
                      <w:jc w:val="center"/>
                      <w:rPr>
                        <w:sz w:val="22"/>
                      </w:rPr>
                    </w:pPr>
                    <w:r w:rsidRPr="00F21DF4">
                      <w:rPr>
                        <w:sz w:val="22"/>
                      </w:rPr>
                      <w:t>SENSOR</w:t>
                    </w:r>
                  </w:p>
                </w:txbxContent>
              </v:textbox>
            </v:shape>
            <v:shape id="_x0000_s1030" type="#_x0000_t202" style="position:absolute;left:1230;top:5805;width:1980;height:855">
              <v:textbox>
                <w:txbxContent>
                  <w:p w:rsidR="00DE2012" w:rsidRPr="00DE2012" w:rsidRDefault="00F21DF4" w:rsidP="00DE2012">
                    <w:pPr>
                      <w:jc w:val="center"/>
                    </w:pPr>
                    <w:r>
                      <w:t>HUMIDITY SENSOR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1" type="#_x0000_t32" style="position:absolute;left:3210;top:3510;width:1275;height:1" o:connectortype="straight">
              <v:stroke endarrow="block"/>
            </v:shape>
            <v:shape id="_x0000_s1032" type="#_x0000_t32" style="position:absolute;left:3210;top:4920;width:1275;height:1" o:connectortype="straight">
              <v:stroke endarrow="block"/>
            </v:shape>
            <v:shape id="_x0000_s1033" type="#_x0000_t32" style="position:absolute;left:3210;top:6224;width:1275;height:1" o:connectortype="straight">
              <v:stroke endarrow="block"/>
            </v:shape>
            <v:shape id="_x0000_s1034" type="#_x0000_t202" style="position:absolute;left:7980;top:3225;width:2175;height:915">
              <v:textbox>
                <w:txbxContent>
                  <w:p w:rsidR="00DE2012" w:rsidRDefault="00F21DF4" w:rsidP="00DE2012">
                    <w:pPr>
                      <w:jc w:val="center"/>
                    </w:pPr>
                    <w:r>
                      <w:t>PUMP MOTOR</w:t>
                    </w:r>
                  </w:p>
                </w:txbxContent>
              </v:textbox>
            </v:shape>
            <v:shape id="_x0000_s1035" type="#_x0000_t202" style="position:absolute;left:7980;top:4785;width:2175;height:915">
              <v:textbox>
                <w:txbxContent>
                  <w:p w:rsidR="00DE2012" w:rsidRPr="00DE2012" w:rsidRDefault="00F21DF4" w:rsidP="00DE2012">
                    <w:pPr>
                      <w:jc w:val="center"/>
                    </w:pPr>
                    <w:r>
                      <w:t>IOT</w:t>
                    </w:r>
                    <w:r w:rsidR="00DE2012">
                      <w:t xml:space="preserve"> MODULE</w:t>
                    </w:r>
                  </w:p>
                </w:txbxContent>
              </v:textbox>
            </v:shape>
            <v:shape id="_x0000_s1036" type="#_x0000_t32" style="position:absolute;left:6780;top:3675;width:1200;height:0" o:connectortype="straight">
              <v:stroke endarrow="block"/>
            </v:shape>
            <v:shape id="_x0000_s1037" type="#_x0000_t32" style="position:absolute;left:6780;top:5250;width:1200;height:0" o:connectortype="straight">
              <v:stroke endarrow="block"/>
            </v:shape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1038" type="#_x0000_t68" style="position:absolute;left:5385;top:2430;width:450;height:615">
              <v:textbox style="layout-flow:vertical-ideographic"/>
            </v:shape>
            <v:shape id="_x0000_s1039" type="#_x0000_t202" style="position:absolute;left:4485;top:7065;width:2295;height:750">
              <v:textbox>
                <w:txbxContent>
                  <w:p w:rsidR="00213481" w:rsidRPr="00213481" w:rsidRDefault="00213481" w:rsidP="00213481">
                    <w:pPr>
                      <w:jc w:val="center"/>
                    </w:pPr>
                    <w:r>
                      <w:t>POWER SUPPLY</w:t>
                    </w:r>
                  </w:p>
                </w:txbxContent>
              </v:textbox>
            </v:shape>
            <v:shape id="_x0000_s1040" type="#_x0000_t32" style="position:absolute;left:5670;top:6660;width:1;height:405;flip:y" o:connectortype="straight">
              <v:stroke endarrow="block"/>
            </v:shape>
          </v:group>
        </w:pict>
      </w:r>
    </w:p>
    <w:sectPr w:rsidR="00DE2012" w:rsidRPr="00DE201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E2012"/>
    <w:rsid w:val="001623C2"/>
    <w:rsid w:val="00213481"/>
    <w:rsid w:val="00303C24"/>
    <w:rsid w:val="00570AC7"/>
    <w:rsid w:val="00BF3BC6"/>
    <w:rsid w:val="00D60414"/>
    <w:rsid w:val="00DE2012"/>
    <w:rsid w:val="00F15FAA"/>
    <w:rsid w:val="00F21DF4"/>
    <w:rsid w:val="00FA0D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7" type="connector" idref="#_x0000_s1032"/>
        <o:r id="V:Rule8" type="connector" idref="#_x0000_s1031"/>
        <o:r id="V:Rule9" type="connector" idref="#_x0000_s1037"/>
        <o:r id="V:Rule10" type="connector" idref="#_x0000_s1036"/>
        <o:r id="V:Rule11" type="connector" idref="#_x0000_s1033"/>
        <o:r id="V:Rule12" type="connector" idref="#_x0000_s104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01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E2012"/>
    <w:rPr>
      <w:rFonts w:ascii="BoldItalic" w:hAnsi="BoldItalic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3</cp:revision>
  <dcterms:created xsi:type="dcterms:W3CDTF">2020-02-24T08:26:00Z</dcterms:created>
  <dcterms:modified xsi:type="dcterms:W3CDTF">2020-02-24T12:29:00Z</dcterms:modified>
</cp:coreProperties>
</file>